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2D6" w:rsidRDefault="006152D6" w:rsidP="006152D6">
      <w:pPr>
        <w:pStyle w:val="NormalWeb"/>
        <w:spacing w:before="0" w:beforeAutospacing="0" w:after="0" w:afterAutospacing="0"/>
        <w:rPr>
          <w:sz w:val="18"/>
          <w:szCs w:val="18"/>
        </w:rPr>
      </w:pPr>
    </w:p>
    <w:tbl>
      <w:tblPr>
        <w:tblStyle w:val="TableNormal"/>
        <w:tblW w:w="10286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6"/>
      </w:tblGrid>
      <w:tr w:rsidR="00882C38" w:rsidTr="009755CC">
        <w:trPr>
          <w:trHeight w:val="513"/>
        </w:trPr>
        <w:tc>
          <w:tcPr>
            <w:tcW w:w="1028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882C38" w:rsidRDefault="00882C38" w:rsidP="00882C38">
            <w:pPr>
              <w:pStyle w:val="TableParagraph"/>
              <w:spacing w:before="93"/>
              <w:ind w:left="36" w:firstLine="0"/>
              <w:jc w:val="center"/>
              <w:rPr>
                <w:b/>
                <w:sz w:val="23"/>
              </w:rPr>
            </w:pPr>
            <w:proofErr w:type="spellStart"/>
            <w:r>
              <w:rPr>
                <w:b/>
                <w:color w:val="FFFFFF"/>
                <w:sz w:val="23"/>
              </w:rPr>
              <w:t>Annexe</w:t>
            </w:r>
            <w:proofErr w:type="spellEnd"/>
            <w:r>
              <w:rPr>
                <w:b/>
                <w:color w:val="FFFFFF"/>
                <w:spacing w:val="-13"/>
                <w:sz w:val="23"/>
              </w:rPr>
              <w:t xml:space="preserve"> </w:t>
            </w:r>
            <w:r>
              <w:rPr>
                <w:b/>
                <w:color w:val="FFFFFF"/>
                <w:sz w:val="23"/>
              </w:rPr>
              <w:t>8 :</w:t>
            </w:r>
            <w:r>
              <w:rPr>
                <w:b/>
                <w:color w:val="FFFFFF"/>
                <w:spacing w:val="-13"/>
                <w:sz w:val="23"/>
              </w:rPr>
              <w:t xml:space="preserve"> </w:t>
            </w:r>
            <w:proofErr w:type="spellStart"/>
            <w:r>
              <w:rPr>
                <w:b/>
                <w:color w:val="FFFFFF"/>
                <w:sz w:val="23"/>
              </w:rPr>
              <w:t>Moyens</w:t>
            </w:r>
            <w:proofErr w:type="spellEnd"/>
            <w:r>
              <w:rPr>
                <w:b/>
                <w:color w:val="FFFFFF"/>
                <w:sz w:val="23"/>
              </w:rPr>
              <w:t xml:space="preserve"> </w:t>
            </w:r>
            <w:proofErr w:type="spellStart"/>
            <w:r>
              <w:rPr>
                <w:b/>
                <w:color w:val="FFFFFF"/>
                <w:sz w:val="23"/>
              </w:rPr>
              <w:t>humains</w:t>
            </w:r>
            <w:proofErr w:type="spellEnd"/>
          </w:p>
        </w:tc>
      </w:tr>
    </w:tbl>
    <w:p w:rsidR="00882C38" w:rsidRDefault="00882C38" w:rsidP="006152D6">
      <w:pPr>
        <w:pStyle w:val="NormalWeb"/>
        <w:spacing w:before="0" w:beforeAutospacing="0" w:after="0" w:afterAutospacing="0"/>
        <w:rPr>
          <w:sz w:val="18"/>
          <w:szCs w:val="18"/>
        </w:rPr>
      </w:pPr>
    </w:p>
    <w:p w:rsidR="009E62E9" w:rsidRDefault="009E62E9" w:rsidP="006152D6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3923C2" w:rsidRDefault="003923C2" w:rsidP="003923C2">
      <w:p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Le présent document précise les moyens humains mis en œuvre pour le lot plomberie, conformément aux obligations de résultats et de moyens définis dans le marché public.</w:t>
      </w:r>
    </w:p>
    <w:p w:rsidR="003923C2" w:rsidRPr="004E141F" w:rsidRDefault="003923C2" w:rsidP="003923C2">
      <w:p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Le titulaire devra garantir :</w:t>
      </w:r>
    </w:p>
    <w:p w:rsidR="003923C2" w:rsidRPr="004E141F" w:rsidRDefault="003923C2" w:rsidP="003923C2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La continuité de service sur l’ensemble des installations.</w:t>
      </w:r>
    </w:p>
    <w:p w:rsidR="003923C2" w:rsidRPr="004E141F" w:rsidRDefault="003923C2" w:rsidP="003923C2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La sécurité des usagers et des équipements techniques.</w:t>
      </w:r>
    </w:p>
    <w:p w:rsidR="003923C2" w:rsidRPr="004E141F" w:rsidRDefault="003923C2" w:rsidP="003923C2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La performance optimale des systèmes, conformément aux engagements contractuels.</w:t>
      </w:r>
    </w:p>
    <w:p w:rsidR="003923C2" w:rsidRPr="004E141F" w:rsidRDefault="003923C2" w:rsidP="003923C2">
      <w:pPr>
        <w:spacing w:before="100" w:beforeAutospacing="1" w:after="100" w:afterAutospacing="1" w:line="240" w:lineRule="auto"/>
        <w:jc w:val="both"/>
        <w:outlineLvl w:val="3"/>
        <w:rPr>
          <w:rFonts w:ascii="Calibri" w:hAnsi="Calibri" w:cs="Calibri"/>
          <w:b/>
          <w:bCs/>
        </w:rPr>
      </w:pPr>
      <w:r w:rsidRPr="004E141F">
        <w:rPr>
          <w:rFonts w:ascii="Calibri" w:eastAsia="Times New Roman" w:hAnsi="Calibri" w:cs="Calibri"/>
          <w:b/>
          <w:bCs/>
        </w:rPr>
        <w:t>Responsable de contrat</w:t>
      </w:r>
    </w:p>
    <w:p w:rsidR="003923C2" w:rsidRPr="004E141F" w:rsidRDefault="003923C2" w:rsidP="003923C2">
      <w:p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Missions principales :</w:t>
      </w:r>
    </w:p>
    <w:p w:rsidR="003923C2" w:rsidRPr="004E141F" w:rsidRDefault="003923C2" w:rsidP="003923C2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Assurer la gestion technique, administrative et financière du lot plomberie.</w:t>
      </w:r>
    </w:p>
    <w:p w:rsidR="003923C2" w:rsidRPr="004E141F" w:rsidRDefault="003923C2" w:rsidP="003923C2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Veiller au respect des engagements contractuels : qualité, délais, coûts.</w:t>
      </w:r>
    </w:p>
    <w:p w:rsidR="003923C2" w:rsidRPr="004E141F" w:rsidRDefault="003923C2" w:rsidP="003923C2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Représenter l’entreprise auprès du maître d’ouvrage.</w:t>
      </w:r>
    </w:p>
    <w:p w:rsidR="003923C2" w:rsidRPr="004E141F" w:rsidRDefault="003923C2" w:rsidP="003923C2">
      <w:p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Compétences requises :</w:t>
      </w:r>
    </w:p>
    <w:p w:rsidR="003923C2" w:rsidRPr="004E141F" w:rsidRDefault="003923C2" w:rsidP="003923C2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Diplôme d’ingénieur (BAC+5) en génie climatique ou maintenance des systèmes.</w:t>
      </w:r>
    </w:p>
    <w:p w:rsidR="003923C2" w:rsidRPr="004E141F" w:rsidRDefault="003923C2" w:rsidP="003923C2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Expérience de 8 à 10 ans dans la gestion de contrats complexes.</w:t>
      </w:r>
    </w:p>
    <w:p w:rsidR="003923C2" w:rsidRPr="004E141F" w:rsidRDefault="003923C2" w:rsidP="003923C2">
      <w:pPr>
        <w:spacing w:before="100" w:beforeAutospacing="1" w:after="100" w:afterAutospacing="1" w:line="240" w:lineRule="auto"/>
        <w:jc w:val="both"/>
        <w:outlineLvl w:val="3"/>
        <w:rPr>
          <w:rFonts w:ascii="Calibri" w:hAnsi="Calibri" w:cs="Calibri"/>
          <w:b/>
          <w:bCs/>
        </w:rPr>
      </w:pPr>
      <w:r w:rsidRPr="004E141F">
        <w:rPr>
          <w:rFonts w:ascii="Calibri" w:eastAsia="Times New Roman" w:hAnsi="Calibri" w:cs="Calibri"/>
          <w:b/>
          <w:bCs/>
        </w:rPr>
        <w:t>Assistant(e) administratif(</w:t>
      </w:r>
      <w:proofErr w:type="spellStart"/>
      <w:r w:rsidRPr="004E141F">
        <w:rPr>
          <w:rFonts w:ascii="Calibri" w:eastAsia="Times New Roman" w:hAnsi="Calibri" w:cs="Calibri"/>
          <w:b/>
          <w:bCs/>
        </w:rPr>
        <w:t>ve</w:t>
      </w:r>
      <w:proofErr w:type="spellEnd"/>
      <w:r w:rsidRPr="004E141F">
        <w:rPr>
          <w:rFonts w:ascii="Calibri" w:eastAsia="Times New Roman" w:hAnsi="Calibri" w:cs="Calibri"/>
          <w:b/>
          <w:bCs/>
        </w:rPr>
        <w:t>)</w:t>
      </w:r>
    </w:p>
    <w:p w:rsidR="003923C2" w:rsidRPr="004E141F" w:rsidRDefault="003923C2" w:rsidP="003923C2">
      <w:p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Missions principales :</w:t>
      </w:r>
    </w:p>
    <w:p w:rsidR="003923C2" w:rsidRPr="004E141F" w:rsidRDefault="003923C2" w:rsidP="003923C2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Gérer les tâches administratives liées au contrat : factures, gestion documentaire.</w:t>
      </w:r>
    </w:p>
    <w:p w:rsidR="003923C2" w:rsidRPr="004E141F" w:rsidRDefault="003923C2" w:rsidP="003923C2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Assurer le soutien logistique à la planification et au suivi des interventions.</w:t>
      </w:r>
    </w:p>
    <w:p w:rsidR="003923C2" w:rsidRPr="004E141F" w:rsidRDefault="003923C2" w:rsidP="003923C2">
      <w:p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Compétences requises :</w:t>
      </w:r>
    </w:p>
    <w:p w:rsidR="003923C2" w:rsidRPr="004E141F" w:rsidRDefault="003923C2" w:rsidP="003923C2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Bac+2 en gestion administrative.</w:t>
      </w:r>
    </w:p>
    <w:p w:rsidR="003923C2" w:rsidRPr="004E141F" w:rsidRDefault="003923C2" w:rsidP="003923C2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Minimum 2 ans d’expérience.</w:t>
      </w:r>
    </w:p>
    <w:p w:rsidR="003923C2" w:rsidRPr="004E141F" w:rsidRDefault="003923C2" w:rsidP="003923C2">
      <w:pPr>
        <w:spacing w:before="100" w:beforeAutospacing="1" w:after="100" w:afterAutospacing="1" w:line="240" w:lineRule="auto"/>
        <w:jc w:val="both"/>
        <w:outlineLvl w:val="3"/>
        <w:rPr>
          <w:rFonts w:ascii="Calibri" w:hAnsi="Calibri" w:cs="Calibri"/>
          <w:b/>
          <w:bCs/>
        </w:rPr>
      </w:pPr>
      <w:r w:rsidRPr="004E141F">
        <w:rPr>
          <w:rFonts w:ascii="Calibri" w:eastAsia="Times New Roman" w:hAnsi="Calibri" w:cs="Calibri"/>
          <w:b/>
          <w:bCs/>
        </w:rPr>
        <w:t>Responsable méthode</w:t>
      </w:r>
    </w:p>
    <w:p w:rsidR="003923C2" w:rsidRPr="004E141F" w:rsidRDefault="003923C2" w:rsidP="003923C2">
      <w:p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Missions principales :</w:t>
      </w:r>
    </w:p>
    <w:p w:rsidR="003923C2" w:rsidRPr="004E141F" w:rsidRDefault="003923C2" w:rsidP="003923C2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Élaborer et superviser les plans de maintenance préventive et corrective des installations de plomberie.</w:t>
      </w:r>
    </w:p>
    <w:p w:rsidR="003923C2" w:rsidRPr="004E141F" w:rsidRDefault="003923C2" w:rsidP="003923C2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Assurer la conformité réglementaire (contrôles périodiques, suivi des commissions de sécurité).</w:t>
      </w:r>
    </w:p>
    <w:p w:rsidR="003923C2" w:rsidRPr="004E141F" w:rsidRDefault="003923C2" w:rsidP="003923C2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Gérer les outils de GMAO et de supervision technique.</w:t>
      </w:r>
    </w:p>
    <w:p w:rsidR="003923C2" w:rsidRPr="004E141F" w:rsidRDefault="003923C2" w:rsidP="003923C2">
      <w:p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lastRenderedPageBreak/>
        <w:t>Compétences requises :</w:t>
      </w:r>
    </w:p>
    <w:p w:rsidR="003923C2" w:rsidRPr="004E141F" w:rsidRDefault="003923C2" w:rsidP="003923C2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BAC+3 à BAC+5 en maintenance des systèmes ou génie climatique.</w:t>
      </w:r>
    </w:p>
    <w:p w:rsidR="003923C2" w:rsidRPr="004E141F" w:rsidRDefault="003923C2" w:rsidP="003923C2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Minimum 5 ans d’expérience.</w:t>
      </w:r>
    </w:p>
    <w:p w:rsidR="003923C2" w:rsidRPr="004E141F" w:rsidRDefault="003923C2" w:rsidP="003923C2">
      <w:pPr>
        <w:spacing w:before="100" w:beforeAutospacing="1" w:after="100" w:afterAutospacing="1" w:line="240" w:lineRule="auto"/>
        <w:jc w:val="both"/>
        <w:outlineLvl w:val="3"/>
        <w:rPr>
          <w:rFonts w:ascii="Calibri" w:hAnsi="Calibri" w:cs="Calibri"/>
          <w:b/>
          <w:bCs/>
        </w:rPr>
      </w:pPr>
      <w:r w:rsidRPr="004E141F">
        <w:rPr>
          <w:rFonts w:ascii="Calibri" w:eastAsia="Times New Roman" w:hAnsi="Calibri" w:cs="Calibri"/>
          <w:b/>
          <w:bCs/>
        </w:rPr>
        <w:t>Chef d’équipe d’exploitation – Zone 1 (sanitaires publics / ECS / douches)</w:t>
      </w:r>
    </w:p>
    <w:p w:rsidR="003923C2" w:rsidRPr="004E141F" w:rsidRDefault="003923C2" w:rsidP="003923C2">
      <w:p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Missions principales :</w:t>
      </w:r>
    </w:p>
    <w:p w:rsidR="003923C2" w:rsidRPr="004E141F" w:rsidRDefault="003923C2" w:rsidP="003923C2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Encadrer les techniciens de zone.</w:t>
      </w:r>
    </w:p>
    <w:p w:rsidR="003923C2" w:rsidRPr="004E141F" w:rsidRDefault="003923C2" w:rsidP="003923C2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Suivre les interventions de maintenance préventive et corrective.</w:t>
      </w:r>
    </w:p>
    <w:p w:rsidR="003923C2" w:rsidRPr="004E141F" w:rsidRDefault="003923C2" w:rsidP="003923C2">
      <w:p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Compétences requises :</w:t>
      </w:r>
    </w:p>
    <w:p w:rsidR="003923C2" w:rsidRPr="004E141F" w:rsidRDefault="003923C2" w:rsidP="003923C2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BTS ou DUT en génie climatique ou sanitaire.</w:t>
      </w:r>
    </w:p>
    <w:p w:rsidR="003923C2" w:rsidRPr="004E141F" w:rsidRDefault="003923C2" w:rsidP="003923C2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Minimum 5 ans d’expérience en supervision.</w:t>
      </w:r>
    </w:p>
    <w:p w:rsidR="003923C2" w:rsidRPr="004E141F" w:rsidRDefault="003923C2" w:rsidP="003923C2">
      <w:pPr>
        <w:spacing w:before="100" w:beforeAutospacing="1" w:after="100" w:afterAutospacing="1" w:line="240" w:lineRule="auto"/>
        <w:jc w:val="both"/>
        <w:outlineLvl w:val="3"/>
        <w:rPr>
          <w:rFonts w:ascii="Calibri" w:hAnsi="Calibri" w:cs="Calibri"/>
          <w:b/>
          <w:bCs/>
        </w:rPr>
      </w:pPr>
      <w:r w:rsidRPr="004E141F">
        <w:rPr>
          <w:rFonts w:ascii="Calibri" w:eastAsia="Times New Roman" w:hAnsi="Calibri" w:cs="Calibri"/>
          <w:b/>
          <w:bCs/>
        </w:rPr>
        <w:t>Chef d’équipe d’exploitation – Zone 2 (pompes de relevage / protection incendie)</w:t>
      </w:r>
    </w:p>
    <w:p w:rsidR="003923C2" w:rsidRPr="004E141F" w:rsidRDefault="003923C2" w:rsidP="003923C2">
      <w:p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Missions principales :</w:t>
      </w:r>
    </w:p>
    <w:p w:rsidR="003923C2" w:rsidRPr="004E141F" w:rsidRDefault="003923C2" w:rsidP="003923C2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Encadrer les techniciens de zone.</w:t>
      </w:r>
    </w:p>
    <w:p w:rsidR="003923C2" w:rsidRPr="004E141F" w:rsidRDefault="003923C2" w:rsidP="003923C2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Suivre les interventions de maintenance préventive et corrective.</w:t>
      </w:r>
    </w:p>
    <w:p w:rsidR="003923C2" w:rsidRPr="004E141F" w:rsidRDefault="003923C2" w:rsidP="003923C2">
      <w:p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Compétences requises :</w:t>
      </w:r>
    </w:p>
    <w:p w:rsidR="003923C2" w:rsidRPr="004E141F" w:rsidRDefault="003923C2" w:rsidP="003923C2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BTS ou DUT en génie climatique ou sanitaire.</w:t>
      </w:r>
    </w:p>
    <w:p w:rsidR="003923C2" w:rsidRPr="004E141F" w:rsidRDefault="003923C2" w:rsidP="003923C2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Minimum 5 ans d’expérience en supervision.</w:t>
      </w:r>
    </w:p>
    <w:p w:rsidR="003923C2" w:rsidRPr="004E141F" w:rsidRDefault="003923C2" w:rsidP="003923C2">
      <w:pPr>
        <w:spacing w:before="100" w:beforeAutospacing="1" w:after="100" w:afterAutospacing="1" w:line="240" w:lineRule="auto"/>
        <w:jc w:val="both"/>
        <w:outlineLvl w:val="3"/>
        <w:rPr>
          <w:rFonts w:ascii="Calibri" w:hAnsi="Calibri" w:cs="Calibri"/>
          <w:b/>
          <w:bCs/>
        </w:rPr>
      </w:pPr>
      <w:r w:rsidRPr="004E141F">
        <w:rPr>
          <w:rFonts w:ascii="Calibri" w:eastAsia="Times New Roman" w:hAnsi="Calibri" w:cs="Calibri"/>
          <w:b/>
          <w:bCs/>
        </w:rPr>
        <w:t>Équipe d’exploitation – Zone 1</w:t>
      </w:r>
    </w:p>
    <w:p w:rsidR="003923C2" w:rsidRPr="004E141F" w:rsidRDefault="003923C2" w:rsidP="003923C2">
      <w:p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Missions principales :</w:t>
      </w:r>
    </w:p>
    <w:p w:rsidR="003923C2" w:rsidRPr="004E141F" w:rsidRDefault="003923C2" w:rsidP="003923C2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Réaliser les inspections visuelles, le nettoyage et l’entretien des installations.</w:t>
      </w:r>
    </w:p>
    <w:p w:rsidR="003923C2" w:rsidRPr="004E141F" w:rsidRDefault="003923C2" w:rsidP="003923C2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Effectuer les réglages simples et remplacements de consommables (robinets, joints, chasses d’eau).</w:t>
      </w:r>
    </w:p>
    <w:p w:rsidR="003923C2" w:rsidRPr="004E141F" w:rsidRDefault="003923C2" w:rsidP="003923C2">
      <w:p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Compétences requises :</w:t>
      </w:r>
    </w:p>
    <w:p w:rsidR="003923C2" w:rsidRPr="004E141F" w:rsidRDefault="003923C2" w:rsidP="003923C2">
      <w:pPr>
        <w:numPr>
          <w:ilvl w:val="0"/>
          <w:numId w:val="34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Bac Pro ou BTS en maintenance des installations sanitaires.</w:t>
      </w:r>
    </w:p>
    <w:p w:rsidR="003923C2" w:rsidRPr="004E141F" w:rsidRDefault="003923C2" w:rsidP="003923C2">
      <w:pPr>
        <w:numPr>
          <w:ilvl w:val="0"/>
          <w:numId w:val="34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Habilitation électrique H0 B0 pour les interventions en sécurité.</w:t>
      </w:r>
    </w:p>
    <w:p w:rsidR="003923C2" w:rsidRPr="004E141F" w:rsidRDefault="003923C2" w:rsidP="003923C2">
      <w:pPr>
        <w:spacing w:before="100" w:beforeAutospacing="1" w:after="100" w:afterAutospacing="1" w:line="240" w:lineRule="auto"/>
        <w:jc w:val="both"/>
        <w:outlineLvl w:val="3"/>
        <w:rPr>
          <w:rFonts w:ascii="Calibri" w:hAnsi="Calibri" w:cs="Calibri"/>
          <w:b/>
          <w:bCs/>
        </w:rPr>
      </w:pPr>
      <w:r w:rsidRPr="004E141F">
        <w:rPr>
          <w:rFonts w:ascii="Calibri" w:eastAsia="Times New Roman" w:hAnsi="Calibri" w:cs="Calibri"/>
          <w:b/>
          <w:bCs/>
        </w:rPr>
        <w:t>Équipe d’exploitation – Zone 2</w:t>
      </w:r>
    </w:p>
    <w:p w:rsidR="003923C2" w:rsidRPr="004E141F" w:rsidRDefault="003923C2" w:rsidP="003923C2">
      <w:p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Missions principales :</w:t>
      </w:r>
    </w:p>
    <w:p w:rsidR="003923C2" w:rsidRPr="004E141F" w:rsidRDefault="003923C2" w:rsidP="003923C2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Assurer la maintenance des relevages, vannes et réseaux de protection incendie (partie plomberie).</w:t>
      </w:r>
    </w:p>
    <w:p w:rsidR="003923C2" w:rsidRPr="004E141F" w:rsidRDefault="003923C2" w:rsidP="003923C2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Assurer la maintenance préventive et corrective des installations hydrauliques.</w:t>
      </w:r>
    </w:p>
    <w:p w:rsidR="003923C2" w:rsidRPr="004E141F" w:rsidRDefault="003923C2" w:rsidP="003923C2">
      <w:p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lastRenderedPageBreak/>
        <w:t>Compétences requises :</w:t>
      </w:r>
    </w:p>
    <w:p w:rsidR="003923C2" w:rsidRPr="004E141F" w:rsidRDefault="003923C2" w:rsidP="003923C2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Bac Pro ou BTS en plomberie ou maintenance des systèmes sanitaires.</w:t>
      </w:r>
    </w:p>
    <w:p w:rsidR="003923C2" w:rsidRPr="004E141F" w:rsidRDefault="003923C2" w:rsidP="003923C2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Habilitation électrique H0 B0 pour les interventions en sécurité.</w:t>
      </w:r>
    </w:p>
    <w:p w:rsidR="003923C2" w:rsidRPr="004E141F" w:rsidRDefault="003923C2" w:rsidP="003923C2">
      <w:pPr>
        <w:spacing w:before="100" w:beforeAutospacing="1" w:after="100" w:afterAutospacing="1" w:line="240" w:lineRule="auto"/>
        <w:jc w:val="both"/>
        <w:outlineLvl w:val="3"/>
        <w:rPr>
          <w:rFonts w:ascii="Calibri" w:hAnsi="Calibri" w:cs="Calibri"/>
          <w:b/>
          <w:bCs/>
        </w:rPr>
      </w:pPr>
      <w:r w:rsidRPr="004E141F">
        <w:rPr>
          <w:rFonts w:ascii="Calibri" w:eastAsia="Times New Roman" w:hAnsi="Calibri" w:cs="Calibri"/>
          <w:b/>
          <w:bCs/>
        </w:rPr>
        <w:t>Équipe exploitation / mise au point</w:t>
      </w:r>
    </w:p>
    <w:p w:rsidR="003923C2" w:rsidRPr="004E141F" w:rsidRDefault="003923C2" w:rsidP="003923C2">
      <w:p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Missions principales :</w:t>
      </w:r>
    </w:p>
    <w:p w:rsidR="003923C2" w:rsidRPr="004E141F" w:rsidRDefault="003923C2" w:rsidP="003923C2">
      <w:pPr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Réaliser la mise au point des installations : équilibrage des réseaux, vérification des débits, réglages des équipements hydrauliques.</w:t>
      </w:r>
    </w:p>
    <w:p w:rsidR="003923C2" w:rsidRPr="004E141F" w:rsidRDefault="003923C2" w:rsidP="003923C2">
      <w:pPr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Assurer la mise à jour des données techniques (DEX, schémas de réseaux).</w:t>
      </w:r>
    </w:p>
    <w:p w:rsidR="003923C2" w:rsidRPr="004E141F" w:rsidRDefault="003923C2" w:rsidP="003923C2">
      <w:p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Compétences requises :</w:t>
      </w:r>
    </w:p>
    <w:p w:rsidR="003923C2" w:rsidRPr="004E141F" w:rsidRDefault="003923C2" w:rsidP="003923C2">
      <w:pPr>
        <w:numPr>
          <w:ilvl w:val="0"/>
          <w:numId w:val="38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Bac Pro ou BTS en plomberie ou maintenance des installations sanitaires.</w:t>
      </w:r>
    </w:p>
    <w:p w:rsidR="003923C2" w:rsidRPr="004E141F" w:rsidRDefault="003923C2" w:rsidP="003923C2">
      <w:pPr>
        <w:numPr>
          <w:ilvl w:val="0"/>
          <w:numId w:val="38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Minimum 3 ans d’expérience en mise au point d’installations de plomberie complexes.</w:t>
      </w:r>
    </w:p>
    <w:p w:rsidR="003923C2" w:rsidRPr="004E141F" w:rsidRDefault="003923C2" w:rsidP="003923C2">
      <w:pPr>
        <w:spacing w:before="100" w:beforeAutospacing="1" w:after="100" w:afterAutospacing="1" w:line="240" w:lineRule="auto"/>
        <w:jc w:val="both"/>
        <w:outlineLvl w:val="2"/>
        <w:rPr>
          <w:rFonts w:ascii="Calibri" w:hAnsi="Calibri" w:cs="Calibri"/>
          <w:b/>
          <w:bCs/>
        </w:rPr>
      </w:pPr>
      <w:r w:rsidRPr="004E141F">
        <w:rPr>
          <w:rFonts w:ascii="Calibri" w:eastAsia="Times New Roman" w:hAnsi="Calibri" w:cs="Calibri"/>
          <w:b/>
          <w:bCs/>
        </w:rPr>
        <w:t>2. Niveaux de maintenance selon NF EN 13306</w:t>
      </w:r>
      <w:bookmarkStart w:id="0" w:name="_GoBack"/>
      <w:bookmarkEnd w:id="0"/>
    </w:p>
    <w:p w:rsidR="003923C2" w:rsidRPr="004E141F" w:rsidRDefault="003923C2" w:rsidP="003923C2">
      <w:pPr>
        <w:numPr>
          <w:ilvl w:val="0"/>
          <w:numId w:val="39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Niveau 1 : Inspection visuelle, nettoyage, remplacement de filtres ou consommables (Techniciens polyvalents).</w:t>
      </w:r>
    </w:p>
    <w:p w:rsidR="003923C2" w:rsidRPr="004E141F" w:rsidRDefault="003923C2" w:rsidP="003923C2">
      <w:pPr>
        <w:numPr>
          <w:ilvl w:val="0"/>
          <w:numId w:val="39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Niveau 2 : Réglages simples, contrôles électriques, diagnostics initiaux (Techniciens polyvalents et spécialisés).</w:t>
      </w:r>
    </w:p>
    <w:p w:rsidR="003923C2" w:rsidRPr="004E141F" w:rsidRDefault="003923C2" w:rsidP="003923C2">
      <w:pPr>
        <w:numPr>
          <w:ilvl w:val="0"/>
          <w:numId w:val="39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Niveau 3 : Diagnostics complexes, maintenance approfondie des équipements critiques (Techniciens spécialisés, électromécaniciens).</w:t>
      </w:r>
    </w:p>
    <w:p w:rsidR="003923C2" w:rsidRPr="004E141F" w:rsidRDefault="003923C2" w:rsidP="003923C2">
      <w:pPr>
        <w:numPr>
          <w:ilvl w:val="0"/>
          <w:numId w:val="39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Niveau 4 : Réparations légères, remplacement d’actionneurs, correction de dysfonctionnements signalés par la GTC (Techniciens spécialisés et chefs d’équipe).</w:t>
      </w:r>
    </w:p>
    <w:p w:rsidR="003923C2" w:rsidRPr="004E141F" w:rsidRDefault="003923C2" w:rsidP="003923C2">
      <w:pPr>
        <w:spacing w:before="100" w:beforeAutospacing="1" w:after="100" w:afterAutospacing="1" w:line="240" w:lineRule="auto"/>
        <w:jc w:val="both"/>
        <w:outlineLvl w:val="2"/>
        <w:rPr>
          <w:rFonts w:ascii="Calibri" w:hAnsi="Calibri" w:cs="Calibri"/>
          <w:b/>
          <w:bCs/>
        </w:rPr>
      </w:pPr>
      <w:r w:rsidRPr="004E141F">
        <w:rPr>
          <w:rFonts w:ascii="Calibri" w:eastAsia="Times New Roman" w:hAnsi="Calibri" w:cs="Calibri"/>
          <w:b/>
          <w:bCs/>
        </w:rPr>
        <w:t>3. Gestion des absences et règles de remplacement du personnel</w:t>
      </w:r>
    </w:p>
    <w:p w:rsidR="003923C2" w:rsidRPr="004E141F" w:rsidRDefault="003923C2" w:rsidP="003923C2">
      <w:p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3.1. Principe de continuité du service</w:t>
      </w:r>
    </w:p>
    <w:p w:rsidR="003923C2" w:rsidRPr="004E141F" w:rsidRDefault="003923C2" w:rsidP="003923C2">
      <w:p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Le titulaire doit garantir la continuité de service en toutes circonstances, en maintenant les effectifs prévus en équivalents temps plein (ETP).</w:t>
      </w:r>
    </w:p>
    <w:p w:rsidR="003923C2" w:rsidRPr="004E141F" w:rsidRDefault="003923C2" w:rsidP="003923C2">
      <w:p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3.2. Règles de remplacement</w:t>
      </w:r>
    </w:p>
    <w:p w:rsidR="003923C2" w:rsidRPr="004E141F" w:rsidRDefault="003923C2" w:rsidP="003923C2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Absences prévues : planification obligatoire un mois à l’avance.</w:t>
      </w:r>
    </w:p>
    <w:p w:rsidR="003923C2" w:rsidRPr="004E141F" w:rsidRDefault="003923C2" w:rsidP="003923C2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Absences imprévues : remplacement sous 48 h pour l’ensemble des profils.</w:t>
      </w:r>
    </w:p>
    <w:p w:rsidR="003923C2" w:rsidRPr="004E141F" w:rsidRDefault="003923C2" w:rsidP="003923C2">
      <w:p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3.3. Contrôle et pénalités</w:t>
      </w:r>
    </w:p>
    <w:p w:rsidR="003923C2" w:rsidRDefault="003923C2" w:rsidP="003923C2">
      <w:p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Une pénalité de 100 €/jour/ETP manquant sera appliquée en cas de non-remplacement ou de remplacement non qualifié.</w:t>
      </w:r>
    </w:p>
    <w:p w:rsidR="003923C2" w:rsidRDefault="003923C2" w:rsidP="003923C2">
      <w:p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</w:p>
    <w:p w:rsidR="003923C2" w:rsidRPr="004E141F" w:rsidRDefault="003923C2" w:rsidP="003923C2">
      <w:p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</w:p>
    <w:p w:rsidR="003923C2" w:rsidRPr="003923C2" w:rsidRDefault="003923C2" w:rsidP="003923C2">
      <w:pPr>
        <w:spacing w:before="100" w:beforeAutospacing="1" w:after="100" w:afterAutospacing="1" w:line="240" w:lineRule="auto"/>
        <w:jc w:val="both"/>
        <w:rPr>
          <w:rFonts w:ascii="Calibri" w:hAnsi="Calibri" w:cs="Calibri"/>
          <w:b/>
        </w:rPr>
      </w:pPr>
      <w:r w:rsidRPr="003923C2">
        <w:rPr>
          <w:rFonts w:ascii="Calibri" w:hAnsi="Calibri" w:cs="Calibri"/>
          <w:b/>
        </w:rPr>
        <w:lastRenderedPageBreak/>
        <w:t>Conclusion :</w:t>
      </w:r>
    </w:p>
    <w:p w:rsidR="003923C2" w:rsidRPr="004E141F" w:rsidRDefault="003923C2" w:rsidP="003923C2">
      <w:pPr>
        <w:spacing w:before="100" w:beforeAutospacing="1" w:after="100" w:afterAutospacing="1" w:line="240" w:lineRule="auto"/>
        <w:jc w:val="both"/>
        <w:rPr>
          <w:rFonts w:ascii="Calibri" w:hAnsi="Calibri" w:cs="Calibri"/>
        </w:rPr>
      </w:pPr>
      <w:r w:rsidRPr="004E141F">
        <w:rPr>
          <w:rFonts w:ascii="Calibri" w:hAnsi="Calibri" w:cs="Calibri"/>
        </w:rPr>
        <w:t>L’ensemble de ces moyens humains et des compétences associées garantit la conformité aux exigences techniques, la continuité de service, et la sécurité des usagers, conformément aux clauses contractuelles.</w:t>
      </w:r>
    </w:p>
    <w:p w:rsidR="0025163D" w:rsidRPr="009755CC" w:rsidRDefault="0025163D" w:rsidP="003923C2">
      <w:pPr>
        <w:pStyle w:val="NormalWeb"/>
        <w:spacing w:before="0" w:beforeAutospacing="0" w:after="0" w:afterAutospacing="0"/>
        <w:jc w:val="both"/>
        <w:rPr>
          <w:rFonts w:cstheme="minorHAnsi"/>
        </w:rPr>
      </w:pPr>
    </w:p>
    <w:sectPr w:rsidR="0025163D" w:rsidRPr="009755CC" w:rsidSect="003923C2">
      <w:headerReference w:type="default" r:id="rId7"/>
      <w:footerReference w:type="default" r:id="rId8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300" w:rsidRDefault="00A01300" w:rsidP="009755CC">
      <w:pPr>
        <w:spacing w:after="0" w:line="240" w:lineRule="auto"/>
      </w:pPr>
      <w:r>
        <w:separator/>
      </w:r>
    </w:p>
  </w:endnote>
  <w:endnote w:type="continuationSeparator" w:id="0">
    <w:p w:rsidR="00A01300" w:rsidRDefault="00A01300" w:rsidP="00975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5CC" w:rsidRDefault="009755CC" w:rsidP="00857D9B">
    <w:pPr>
      <w:spacing w:before="19"/>
      <w:ind w:left="60"/>
    </w:pPr>
    <w:r>
      <w:t>Service des équipement Techniques</w:t>
    </w:r>
    <w:r w:rsidR="00857D9B">
      <w:t xml:space="preserve">                                                                                                        </w:t>
    </w:r>
    <w:r>
      <w:t xml:space="preserve"> </w:t>
    </w:r>
    <w:r w:rsidR="00857D9B" w:rsidRPr="00E163E6">
      <w:rPr>
        <w:rFonts w:ascii="Cambria" w:eastAsia="Calibri" w:hAnsi="Calibri" w:cs="Calibri"/>
        <w:sz w:val="20"/>
      </w:rPr>
      <w:fldChar w:fldCharType="begin"/>
    </w:r>
    <w:r w:rsidR="00857D9B" w:rsidRPr="00E163E6">
      <w:rPr>
        <w:rFonts w:ascii="Cambria" w:eastAsia="Calibri" w:hAnsi="Calibri" w:cs="Calibri"/>
        <w:sz w:val="20"/>
      </w:rPr>
      <w:instrText xml:space="preserve"> PAGE </w:instrText>
    </w:r>
    <w:r w:rsidR="00857D9B" w:rsidRPr="00E163E6">
      <w:rPr>
        <w:rFonts w:ascii="Cambria" w:eastAsia="Calibri" w:hAnsi="Calibri" w:cs="Calibri"/>
        <w:sz w:val="20"/>
      </w:rPr>
      <w:fldChar w:fldCharType="separate"/>
    </w:r>
    <w:r w:rsidR="006F083A">
      <w:rPr>
        <w:rFonts w:ascii="Cambria" w:eastAsia="Calibri" w:hAnsi="Calibri" w:cs="Calibri"/>
        <w:noProof/>
        <w:sz w:val="20"/>
      </w:rPr>
      <w:t>4</w:t>
    </w:r>
    <w:r w:rsidR="00857D9B" w:rsidRPr="00E163E6">
      <w:rPr>
        <w:rFonts w:ascii="Cambria" w:eastAsia="Calibri" w:hAnsi="Calibri" w:cs="Calibri"/>
        <w:sz w:val="20"/>
      </w:rPr>
      <w:fldChar w:fldCharType="end"/>
    </w:r>
    <w:r w:rsidR="00857D9B" w:rsidRPr="00E163E6">
      <w:rPr>
        <w:rFonts w:ascii="Cambria" w:eastAsia="Calibri" w:hAnsi="Calibri" w:cs="Calibri"/>
        <w:spacing w:val="-3"/>
        <w:sz w:val="20"/>
      </w:rPr>
      <w:t xml:space="preserve"> </w:t>
    </w:r>
    <w:r w:rsidR="00857D9B" w:rsidRPr="00E163E6">
      <w:rPr>
        <w:rFonts w:ascii="Cambria" w:eastAsia="Calibri" w:hAnsi="Calibri" w:cs="Calibri"/>
        <w:sz w:val="20"/>
      </w:rPr>
      <w:t>sur</w:t>
    </w:r>
    <w:r w:rsidR="00857D9B" w:rsidRPr="00E163E6">
      <w:rPr>
        <w:rFonts w:ascii="Cambria" w:eastAsia="Calibri" w:hAnsi="Calibri" w:cs="Calibri"/>
        <w:spacing w:val="-4"/>
        <w:sz w:val="20"/>
      </w:rPr>
      <w:t xml:space="preserve"> </w:t>
    </w:r>
    <w:r w:rsidR="00857D9B" w:rsidRPr="00E163E6">
      <w:rPr>
        <w:rFonts w:ascii="Cambria" w:eastAsia="Calibri" w:hAnsi="Calibri" w:cs="Calibri"/>
        <w:spacing w:val="-10"/>
        <w:sz w:val="20"/>
      </w:rPr>
      <w:fldChar w:fldCharType="begin"/>
    </w:r>
    <w:r w:rsidR="00857D9B" w:rsidRPr="00E163E6">
      <w:rPr>
        <w:rFonts w:ascii="Cambria" w:eastAsia="Calibri" w:hAnsi="Calibri" w:cs="Calibri"/>
        <w:spacing w:val="-10"/>
        <w:sz w:val="20"/>
      </w:rPr>
      <w:instrText xml:space="preserve"> NUMPAGES </w:instrText>
    </w:r>
    <w:r w:rsidR="00857D9B" w:rsidRPr="00E163E6">
      <w:rPr>
        <w:rFonts w:ascii="Cambria" w:eastAsia="Calibri" w:hAnsi="Calibri" w:cs="Calibri"/>
        <w:spacing w:val="-10"/>
        <w:sz w:val="20"/>
      </w:rPr>
      <w:fldChar w:fldCharType="separate"/>
    </w:r>
    <w:r w:rsidR="006F083A">
      <w:rPr>
        <w:rFonts w:ascii="Cambria" w:eastAsia="Calibri" w:hAnsi="Calibri" w:cs="Calibri"/>
        <w:noProof/>
        <w:spacing w:val="-10"/>
        <w:sz w:val="20"/>
      </w:rPr>
      <w:t>4</w:t>
    </w:r>
    <w:r w:rsidR="00857D9B" w:rsidRPr="00E163E6">
      <w:rPr>
        <w:rFonts w:ascii="Cambria" w:eastAsia="Calibri" w:hAnsi="Calibri" w:cs="Calibri"/>
        <w:spacing w:val="-1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300" w:rsidRDefault="00A01300" w:rsidP="009755CC">
      <w:pPr>
        <w:spacing w:after="0" w:line="240" w:lineRule="auto"/>
      </w:pPr>
      <w:r>
        <w:separator/>
      </w:r>
    </w:p>
  </w:footnote>
  <w:footnote w:type="continuationSeparator" w:id="0">
    <w:p w:rsidR="00A01300" w:rsidRDefault="00A01300" w:rsidP="009755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5CC" w:rsidRDefault="009755CC">
    <w:pPr>
      <w:pStyle w:val="En-tte"/>
    </w:pPr>
    <w:r>
      <w:rPr>
        <w:noProof/>
        <w:lang w:eastAsia="fr-FR"/>
      </w:rPr>
      <w:drawing>
        <wp:inline distT="0" distB="0" distL="0" distR="0">
          <wp:extent cx="1162050" cy="352425"/>
          <wp:effectExtent l="0" t="0" r="0" b="9525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uv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70973"/>
    <w:multiLevelType w:val="hybridMultilevel"/>
    <w:tmpl w:val="8770533C"/>
    <w:lvl w:ilvl="0" w:tplc="A8984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10CD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8D2101"/>
    <w:multiLevelType w:val="hybridMultilevel"/>
    <w:tmpl w:val="BBA8D452"/>
    <w:lvl w:ilvl="0" w:tplc="A8984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07DAD"/>
    <w:multiLevelType w:val="hybridMultilevel"/>
    <w:tmpl w:val="3BB03D1C"/>
    <w:lvl w:ilvl="0" w:tplc="A8984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8136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0C441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48317E"/>
    <w:multiLevelType w:val="hybridMultilevel"/>
    <w:tmpl w:val="EA3812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A0D39"/>
    <w:multiLevelType w:val="hybridMultilevel"/>
    <w:tmpl w:val="0402038E"/>
    <w:lvl w:ilvl="0" w:tplc="A8984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E65F3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61564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4A4254"/>
    <w:multiLevelType w:val="hybridMultilevel"/>
    <w:tmpl w:val="8FAAE64C"/>
    <w:lvl w:ilvl="0" w:tplc="A8984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77153D"/>
    <w:multiLevelType w:val="hybridMultilevel"/>
    <w:tmpl w:val="F5543C92"/>
    <w:lvl w:ilvl="0" w:tplc="A8984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1C012D"/>
    <w:multiLevelType w:val="hybridMultilevel"/>
    <w:tmpl w:val="AD726984"/>
    <w:lvl w:ilvl="0" w:tplc="A8984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E4668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0938DA"/>
    <w:multiLevelType w:val="hybridMultilevel"/>
    <w:tmpl w:val="7FFC721E"/>
    <w:lvl w:ilvl="0" w:tplc="A8984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771E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672CC2"/>
    <w:multiLevelType w:val="hybridMultilevel"/>
    <w:tmpl w:val="B94C40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14AD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5466F7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6A7565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9536302"/>
    <w:multiLevelType w:val="hybridMultilevel"/>
    <w:tmpl w:val="01DA87CC"/>
    <w:lvl w:ilvl="0" w:tplc="A8984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5D412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C0F3A9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08F63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2A90017"/>
    <w:multiLevelType w:val="hybridMultilevel"/>
    <w:tmpl w:val="457E5ED0"/>
    <w:lvl w:ilvl="0" w:tplc="A8984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A518A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DC53B1"/>
    <w:multiLevelType w:val="hybridMultilevel"/>
    <w:tmpl w:val="D5DCF6E2"/>
    <w:lvl w:ilvl="0" w:tplc="A8984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114C69"/>
    <w:multiLevelType w:val="hybridMultilevel"/>
    <w:tmpl w:val="3146AE68"/>
    <w:lvl w:ilvl="0" w:tplc="A8984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1A385F"/>
    <w:multiLevelType w:val="hybridMultilevel"/>
    <w:tmpl w:val="7682FF6A"/>
    <w:lvl w:ilvl="0" w:tplc="A8984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401B69"/>
    <w:multiLevelType w:val="hybridMultilevel"/>
    <w:tmpl w:val="73121488"/>
    <w:lvl w:ilvl="0" w:tplc="455404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57E6C31"/>
    <w:multiLevelType w:val="hybridMultilevel"/>
    <w:tmpl w:val="E8EA016A"/>
    <w:lvl w:ilvl="0" w:tplc="A8984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CD7628"/>
    <w:multiLevelType w:val="hybridMultilevel"/>
    <w:tmpl w:val="66BA873C"/>
    <w:lvl w:ilvl="0" w:tplc="A8984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E74165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BC2402"/>
    <w:multiLevelType w:val="hybridMultilevel"/>
    <w:tmpl w:val="592C89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635ECD"/>
    <w:multiLevelType w:val="hybridMultilevel"/>
    <w:tmpl w:val="445C1166"/>
    <w:lvl w:ilvl="0" w:tplc="A8984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5D31D5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2B547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9BB5D6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C2B4C5B"/>
    <w:multiLevelType w:val="hybridMultilevel"/>
    <w:tmpl w:val="2C4EF6F8"/>
    <w:lvl w:ilvl="0" w:tplc="A8984B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3F6B0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6"/>
  </w:num>
  <w:num w:numId="3">
    <w:abstractNumId w:val="33"/>
  </w:num>
  <w:num w:numId="4">
    <w:abstractNumId w:val="29"/>
  </w:num>
  <w:num w:numId="5">
    <w:abstractNumId w:val="20"/>
  </w:num>
  <w:num w:numId="6">
    <w:abstractNumId w:val="12"/>
  </w:num>
  <w:num w:numId="7">
    <w:abstractNumId w:val="14"/>
  </w:num>
  <w:num w:numId="8">
    <w:abstractNumId w:val="10"/>
  </w:num>
  <w:num w:numId="9">
    <w:abstractNumId w:val="34"/>
  </w:num>
  <w:num w:numId="10">
    <w:abstractNumId w:val="24"/>
  </w:num>
  <w:num w:numId="11">
    <w:abstractNumId w:val="27"/>
  </w:num>
  <w:num w:numId="12">
    <w:abstractNumId w:val="0"/>
  </w:num>
  <w:num w:numId="13">
    <w:abstractNumId w:val="31"/>
  </w:num>
  <w:num w:numId="14">
    <w:abstractNumId w:val="26"/>
  </w:num>
  <w:num w:numId="15">
    <w:abstractNumId w:val="2"/>
  </w:num>
  <w:num w:numId="16">
    <w:abstractNumId w:val="3"/>
  </w:num>
  <w:num w:numId="17">
    <w:abstractNumId w:val="28"/>
  </w:num>
  <w:num w:numId="18">
    <w:abstractNumId w:val="38"/>
  </w:num>
  <w:num w:numId="19">
    <w:abstractNumId w:val="7"/>
  </w:num>
  <w:num w:numId="20">
    <w:abstractNumId w:val="11"/>
  </w:num>
  <w:num w:numId="21">
    <w:abstractNumId w:val="30"/>
  </w:num>
  <w:num w:numId="22">
    <w:abstractNumId w:val="17"/>
  </w:num>
  <w:num w:numId="23">
    <w:abstractNumId w:val="1"/>
  </w:num>
  <w:num w:numId="24">
    <w:abstractNumId w:val="36"/>
  </w:num>
  <w:num w:numId="25">
    <w:abstractNumId w:val="32"/>
  </w:num>
  <w:num w:numId="26">
    <w:abstractNumId w:val="19"/>
  </w:num>
  <w:num w:numId="27">
    <w:abstractNumId w:val="39"/>
  </w:num>
  <w:num w:numId="28">
    <w:abstractNumId w:val="21"/>
  </w:num>
  <w:num w:numId="29">
    <w:abstractNumId w:val="8"/>
  </w:num>
  <w:num w:numId="30">
    <w:abstractNumId w:val="4"/>
  </w:num>
  <w:num w:numId="31">
    <w:abstractNumId w:val="35"/>
  </w:num>
  <w:num w:numId="32">
    <w:abstractNumId w:val="22"/>
  </w:num>
  <w:num w:numId="33">
    <w:abstractNumId w:val="37"/>
  </w:num>
  <w:num w:numId="34">
    <w:abstractNumId w:val="23"/>
  </w:num>
  <w:num w:numId="35">
    <w:abstractNumId w:val="9"/>
  </w:num>
  <w:num w:numId="36">
    <w:abstractNumId w:val="25"/>
  </w:num>
  <w:num w:numId="37">
    <w:abstractNumId w:val="13"/>
  </w:num>
  <w:num w:numId="38">
    <w:abstractNumId w:val="18"/>
  </w:num>
  <w:num w:numId="39">
    <w:abstractNumId w:val="15"/>
  </w:num>
  <w:num w:numId="40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2D6"/>
    <w:rsid w:val="00043AE5"/>
    <w:rsid w:val="0025163D"/>
    <w:rsid w:val="003923C2"/>
    <w:rsid w:val="00496A31"/>
    <w:rsid w:val="004A5559"/>
    <w:rsid w:val="006152D6"/>
    <w:rsid w:val="006F083A"/>
    <w:rsid w:val="007C387F"/>
    <w:rsid w:val="00857D9B"/>
    <w:rsid w:val="00882C38"/>
    <w:rsid w:val="009755CC"/>
    <w:rsid w:val="009E62E9"/>
    <w:rsid w:val="00A01300"/>
    <w:rsid w:val="00CA77B6"/>
    <w:rsid w:val="00E2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CE61F8"/>
  <w15:chartTrackingRefBased/>
  <w15:docId w15:val="{93C56534-CB95-42AD-83E7-50D7CB149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152D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apple-tab-span">
    <w:name w:val="apple-tab-span"/>
    <w:basedOn w:val="Policepardfaut"/>
    <w:rsid w:val="006152D6"/>
  </w:style>
  <w:style w:type="paragraph" w:styleId="Paragraphedeliste">
    <w:name w:val="List Paragraph"/>
    <w:basedOn w:val="Normal"/>
    <w:uiPriority w:val="34"/>
    <w:qFormat/>
    <w:rsid w:val="00496A31"/>
    <w:pPr>
      <w:ind w:left="720"/>
      <w:contextualSpacing/>
    </w:pPr>
  </w:style>
  <w:style w:type="table" w:styleId="Grilledutableau">
    <w:name w:val="Table Grid"/>
    <w:basedOn w:val="TableauNormal"/>
    <w:uiPriority w:val="39"/>
    <w:rsid w:val="00496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882C3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82C38"/>
    <w:pPr>
      <w:widowControl w:val="0"/>
      <w:autoSpaceDE w:val="0"/>
      <w:autoSpaceDN w:val="0"/>
      <w:spacing w:before="14" w:after="0" w:line="240" w:lineRule="auto"/>
      <w:ind w:left="108" w:hanging="74"/>
    </w:pPr>
    <w:rPr>
      <w:rFonts w:ascii="Calibri" w:eastAsia="Calibri" w:hAnsi="Calibri" w:cs="Calibri"/>
    </w:rPr>
  </w:style>
  <w:style w:type="paragraph" w:styleId="En-tte">
    <w:name w:val="header"/>
    <w:basedOn w:val="Normal"/>
    <w:link w:val="En-tteCar"/>
    <w:uiPriority w:val="99"/>
    <w:unhideWhenUsed/>
    <w:rsid w:val="00975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755CC"/>
  </w:style>
  <w:style w:type="paragraph" w:styleId="Pieddepage">
    <w:name w:val="footer"/>
    <w:basedOn w:val="Normal"/>
    <w:link w:val="PieddepageCar"/>
    <w:uiPriority w:val="99"/>
    <w:unhideWhenUsed/>
    <w:rsid w:val="00975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755CC"/>
  </w:style>
  <w:style w:type="paragraph" w:styleId="Textedebulles">
    <w:name w:val="Balloon Text"/>
    <w:basedOn w:val="Normal"/>
    <w:link w:val="TextedebullesCar"/>
    <w:uiPriority w:val="99"/>
    <w:semiHidden/>
    <w:unhideWhenUsed/>
    <w:rsid w:val="003923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23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728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du Louvre</Company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Moreau Pierre</dc:creator>
  <cp:keywords/>
  <dc:description/>
  <cp:lastModifiedBy>Moreau Pierre</cp:lastModifiedBy>
  <cp:revision>3</cp:revision>
  <cp:lastPrinted>2025-05-30T09:11:00Z</cp:lastPrinted>
  <dcterms:created xsi:type="dcterms:W3CDTF">2025-05-30T08:57:00Z</dcterms:created>
  <dcterms:modified xsi:type="dcterms:W3CDTF">2025-05-30T09:20:00Z</dcterms:modified>
</cp:coreProperties>
</file>